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F8" w:rsidRDefault="00715AF8" w:rsidP="00715AF8">
      <w:r>
        <w:t xml:space="preserve">                                                                   </w:t>
      </w:r>
      <w:r w:rsidRPr="007F5AA5">
        <w:rPr>
          <w:noProof/>
          <w:lang w:eastAsia="pt-BR"/>
        </w:rPr>
        <w:drawing>
          <wp:inline distT="0" distB="0" distL="0" distR="0">
            <wp:extent cx="1066800" cy="1152525"/>
            <wp:effectExtent l="19050" t="0" r="0" b="0"/>
            <wp:docPr id="2" name="Imagem 1" descr="Brasão xanx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são xanxe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F8" w:rsidRPr="00B47D72" w:rsidRDefault="00715AF8" w:rsidP="00715AF8">
      <w:pPr>
        <w:pStyle w:val="SemEspaamen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7D72">
        <w:rPr>
          <w:rFonts w:ascii="Times New Roman" w:hAnsi="Times New Roman" w:cs="Times New Roman"/>
          <w:b/>
          <w:sz w:val="36"/>
          <w:szCs w:val="36"/>
        </w:rPr>
        <w:t>ESTADO DE SANTA CATARINA</w:t>
      </w:r>
    </w:p>
    <w:p w:rsidR="00715AF8" w:rsidRPr="00B47D72" w:rsidRDefault="00715AF8" w:rsidP="00715AF8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D72">
        <w:rPr>
          <w:rFonts w:ascii="Times New Roman" w:hAnsi="Times New Roman" w:cs="Times New Roman"/>
          <w:b/>
          <w:sz w:val="24"/>
          <w:szCs w:val="24"/>
        </w:rPr>
        <w:t>PREFEITURA MUNICIPAL DE XANXERÊ</w:t>
      </w:r>
    </w:p>
    <w:p w:rsidR="00715AF8" w:rsidRPr="00FD1B2A" w:rsidRDefault="00715AF8" w:rsidP="00715AF8">
      <w:pPr>
        <w:pStyle w:val="SemEspaamento"/>
        <w:jc w:val="center"/>
        <w:rPr>
          <w:rFonts w:ascii="Times New Roman" w:hAnsi="Times New Roman" w:cs="Times New Roman"/>
          <w:sz w:val="18"/>
          <w:szCs w:val="18"/>
        </w:rPr>
      </w:pPr>
      <w:r w:rsidRPr="00FD1B2A">
        <w:rPr>
          <w:rFonts w:ascii="Times New Roman" w:hAnsi="Times New Roman" w:cs="Times New Roman"/>
          <w:sz w:val="18"/>
          <w:szCs w:val="18"/>
        </w:rPr>
        <w:t>Rua: Dr. José de Miranda Ramos,455 – Fone/Fax (49) 3441-8500</w:t>
      </w:r>
    </w:p>
    <w:p w:rsidR="00715AF8" w:rsidRPr="00FD1B2A" w:rsidRDefault="00715AF8" w:rsidP="00715AF8">
      <w:pPr>
        <w:pStyle w:val="SemEspaamento"/>
        <w:jc w:val="center"/>
        <w:rPr>
          <w:rFonts w:ascii="Times New Roman" w:hAnsi="Times New Roman" w:cs="Times New Roman"/>
          <w:sz w:val="18"/>
          <w:szCs w:val="18"/>
        </w:rPr>
      </w:pPr>
      <w:r w:rsidRPr="00FD1B2A">
        <w:rPr>
          <w:rFonts w:ascii="Times New Roman" w:hAnsi="Times New Roman" w:cs="Times New Roman"/>
          <w:sz w:val="18"/>
          <w:szCs w:val="18"/>
        </w:rPr>
        <w:t>CEP 89820-000 – Xanxerê/S.C   -  CNPJ 83 009 860/0001-13.</w:t>
      </w:r>
    </w:p>
    <w:p w:rsidR="009A31B8" w:rsidRDefault="009A31B8" w:rsidP="00E257CA">
      <w:pPr>
        <w:pStyle w:val="SemEspaamento"/>
        <w:tabs>
          <w:tab w:val="left" w:pos="76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A31B8" w:rsidRDefault="000F76AF" w:rsidP="009A31B8">
      <w:pPr>
        <w:pStyle w:val="TextosemFormata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MEMORIAL  </w:t>
      </w:r>
      <w:r w:rsidR="009A31B8" w:rsidRPr="00715AF8">
        <w:rPr>
          <w:rFonts w:ascii="Times New Roman" w:hAnsi="Times New Roman"/>
          <w:b/>
          <w:sz w:val="28"/>
          <w:szCs w:val="28"/>
        </w:rPr>
        <w:t>DESCRITIVO</w:t>
      </w:r>
    </w:p>
    <w:p w:rsidR="00FD1675" w:rsidRPr="00FD1675" w:rsidRDefault="003F394B" w:rsidP="00FD1675">
      <w:pPr>
        <w:pStyle w:val="TextosemFormata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Serviços Preliminares</w:t>
      </w:r>
    </w:p>
    <w:p w:rsidR="009A31B8" w:rsidRPr="00715AF8" w:rsidRDefault="009A31B8" w:rsidP="009A31B8">
      <w:pPr>
        <w:pStyle w:val="TextosemFormatao"/>
        <w:rPr>
          <w:rFonts w:ascii="Times New Roman" w:hAnsi="Times New Roman"/>
          <w:b/>
          <w:sz w:val="28"/>
          <w:szCs w:val="28"/>
        </w:rPr>
      </w:pPr>
    </w:p>
    <w:p w:rsidR="004337FB" w:rsidRPr="00FD1675" w:rsidRDefault="004337FB" w:rsidP="004337FB">
      <w:pPr>
        <w:pStyle w:val="SemEspaamen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1675">
        <w:rPr>
          <w:rFonts w:ascii="Times New Roman" w:hAnsi="Times New Roman" w:cs="Times New Roman"/>
          <w:sz w:val="24"/>
          <w:szCs w:val="24"/>
          <w:u w:val="single"/>
        </w:rPr>
        <w:t>Reurbanização Chácara n°264</w:t>
      </w:r>
    </w:p>
    <w:p w:rsidR="009A31B8" w:rsidRPr="004337F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4337FB">
        <w:rPr>
          <w:rFonts w:ascii="Times New Roman" w:hAnsi="Times New Roman"/>
          <w:sz w:val="24"/>
          <w:szCs w:val="24"/>
        </w:rPr>
        <w:t xml:space="preserve">Bairro: </w:t>
      </w:r>
      <w:r w:rsidR="00A85045" w:rsidRPr="004337FB">
        <w:rPr>
          <w:rFonts w:ascii="Times New Roman" w:hAnsi="Times New Roman"/>
          <w:sz w:val="24"/>
          <w:szCs w:val="24"/>
        </w:rPr>
        <w:t>Bela Vista</w:t>
      </w:r>
      <w:r w:rsidR="004D2D50" w:rsidRPr="004337FB">
        <w:rPr>
          <w:rFonts w:ascii="Times New Roman" w:hAnsi="Times New Roman"/>
          <w:b/>
          <w:sz w:val="24"/>
          <w:szCs w:val="24"/>
        </w:rPr>
        <w:t xml:space="preserve"> </w:t>
      </w:r>
    </w:p>
    <w:p w:rsidR="009A31B8" w:rsidRPr="004337F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4337FB">
        <w:rPr>
          <w:rFonts w:ascii="Times New Roman" w:hAnsi="Times New Roman"/>
          <w:sz w:val="24"/>
          <w:szCs w:val="24"/>
        </w:rPr>
        <w:t xml:space="preserve">Xanxerê  -  SC </w:t>
      </w:r>
    </w:p>
    <w:p w:rsidR="00A50B52" w:rsidRPr="004337FB" w:rsidRDefault="00A50B52">
      <w:pPr>
        <w:rPr>
          <w:sz w:val="24"/>
          <w:szCs w:val="24"/>
        </w:rPr>
      </w:pPr>
    </w:p>
    <w:p w:rsidR="00580FD2" w:rsidRDefault="00F669BD" w:rsidP="00580FD2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A31B8" w:rsidRPr="00BC1F04">
        <w:rPr>
          <w:rFonts w:ascii="Times New Roman" w:hAnsi="Times New Roman"/>
          <w:b/>
          <w:sz w:val="24"/>
          <w:szCs w:val="24"/>
        </w:rPr>
        <w:t>01.  LOCALIZAÇÃO</w:t>
      </w:r>
    </w:p>
    <w:p w:rsidR="00580FD2" w:rsidRPr="002D0F9F" w:rsidRDefault="002D0F9F" w:rsidP="00580FD2">
      <w:pPr>
        <w:pStyle w:val="TextosemFormata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A Chácara 264</w:t>
      </w:r>
      <w:r w:rsidR="009A31B8" w:rsidRPr="00580FD2">
        <w:rPr>
          <w:rFonts w:ascii="Times New Roman" w:hAnsi="Times New Roman"/>
          <w:sz w:val="24"/>
          <w:szCs w:val="24"/>
        </w:rPr>
        <w:t xml:space="preserve"> </w:t>
      </w:r>
      <w:r w:rsidR="00A85045">
        <w:rPr>
          <w:rFonts w:ascii="Times New Roman" w:hAnsi="Times New Roman"/>
          <w:sz w:val="24"/>
          <w:szCs w:val="24"/>
        </w:rPr>
        <w:t>está</w:t>
      </w:r>
      <w:r w:rsidR="00580FD2" w:rsidRPr="00580FD2">
        <w:rPr>
          <w:rFonts w:ascii="Times New Roman" w:hAnsi="Times New Roman"/>
          <w:sz w:val="24"/>
          <w:szCs w:val="24"/>
        </w:rPr>
        <w:t xml:space="preserve"> localizada </w:t>
      </w:r>
      <w:r w:rsidR="00626352">
        <w:rPr>
          <w:rFonts w:ascii="Times New Roman" w:hAnsi="Times New Roman"/>
          <w:sz w:val="24"/>
          <w:szCs w:val="24"/>
        </w:rPr>
        <w:t xml:space="preserve">no Bairro Bela Vista, no lado sul do perímetro urbano da cidade de Xanxerê. Tem como principal via de acesso a Rua Estela Girardi Casanova. </w:t>
      </w:r>
    </w:p>
    <w:p w:rsidR="009A31B8" w:rsidRPr="00BC1F04" w:rsidRDefault="009A31B8" w:rsidP="00580FD2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9A31B8" w:rsidRPr="00850FEC" w:rsidRDefault="00F669BD" w:rsidP="009A31B8">
      <w:pPr>
        <w:pStyle w:val="TextosemFormatao"/>
        <w:jc w:val="both"/>
        <w:rPr>
          <w:rFonts w:ascii="Times New Roman" w:hAnsi="Times New Roman"/>
          <w:b/>
          <w:color w:val="00B0F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A31B8" w:rsidRPr="00BC1F04">
        <w:rPr>
          <w:rFonts w:ascii="Times New Roman" w:hAnsi="Times New Roman"/>
          <w:b/>
          <w:sz w:val="24"/>
          <w:szCs w:val="24"/>
        </w:rPr>
        <w:t>02.   CONSIDERAÇÕES  GERAIS</w:t>
      </w:r>
    </w:p>
    <w:p w:rsidR="004959D6" w:rsidRDefault="002D0F9F" w:rsidP="00580FD2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B0EB5">
        <w:rPr>
          <w:rFonts w:ascii="Times New Roman" w:hAnsi="Times New Roman"/>
          <w:sz w:val="24"/>
          <w:szCs w:val="24"/>
        </w:rPr>
        <w:t xml:space="preserve">A revitalização deste </w:t>
      </w:r>
      <w:r>
        <w:rPr>
          <w:rFonts w:ascii="Times New Roman" w:hAnsi="Times New Roman"/>
          <w:sz w:val="24"/>
          <w:szCs w:val="24"/>
        </w:rPr>
        <w:t xml:space="preserve">loteamento </w:t>
      </w:r>
      <w:r w:rsidR="001B0EB5">
        <w:rPr>
          <w:rFonts w:ascii="Times New Roman" w:hAnsi="Times New Roman"/>
          <w:sz w:val="24"/>
          <w:szCs w:val="24"/>
        </w:rPr>
        <w:t>urbano</w:t>
      </w:r>
      <w:r w:rsidR="00580FD2" w:rsidRPr="00580FD2">
        <w:rPr>
          <w:rFonts w:ascii="Times New Roman" w:hAnsi="Times New Roman"/>
          <w:sz w:val="24"/>
          <w:szCs w:val="24"/>
        </w:rPr>
        <w:t xml:space="preserve"> tem como</w:t>
      </w:r>
      <w:r w:rsidR="00FD1675">
        <w:rPr>
          <w:rFonts w:ascii="Times New Roman" w:hAnsi="Times New Roman"/>
          <w:sz w:val="24"/>
          <w:szCs w:val="24"/>
        </w:rPr>
        <w:t xml:space="preserve"> objetivo principal a melhoria </w:t>
      </w:r>
      <w:r w:rsidR="00580FD2" w:rsidRPr="00580FD2">
        <w:rPr>
          <w:rFonts w:ascii="Times New Roman" w:hAnsi="Times New Roman"/>
          <w:sz w:val="24"/>
          <w:szCs w:val="24"/>
        </w:rPr>
        <w:t xml:space="preserve"> </w:t>
      </w:r>
      <w:r w:rsidR="008B0D8A">
        <w:rPr>
          <w:rFonts w:ascii="Times New Roman" w:hAnsi="Times New Roman"/>
          <w:sz w:val="24"/>
          <w:szCs w:val="24"/>
        </w:rPr>
        <w:t xml:space="preserve">da qualidade de vida </w:t>
      </w:r>
      <w:r w:rsidR="00580FD2" w:rsidRPr="00580FD2">
        <w:rPr>
          <w:rFonts w:ascii="Times New Roman" w:hAnsi="Times New Roman"/>
          <w:sz w:val="24"/>
          <w:szCs w:val="24"/>
        </w:rPr>
        <w:t xml:space="preserve">dos moradores </w:t>
      </w:r>
      <w:r w:rsidR="001B0EB5">
        <w:rPr>
          <w:rFonts w:ascii="Times New Roman" w:hAnsi="Times New Roman"/>
          <w:sz w:val="24"/>
          <w:szCs w:val="24"/>
        </w:rPr>
        <w:t xml:space="preserve">do Bairro Bela Vista </w:t>
      </w:r>
      <w:r w:rsidR="00580FD2" w:rsidRPr="00580FD2">
        <w:rPr>
          <w:rFonts w:ascii="Times New Roman" w:hAnsi="Times New Roman"/>
          <w:sz w:val="24"/>
          <w:szCs w:val="24"/>
        </w:rPr>
        <w:t>da cidade de Xanxerê</w:t>
      </w:r>
      <w:r>
        <w:rPr>
          <w:rFonts w:ascii="Times New Roman" w:hAnsi="Times New Roman"/>
          <w:sz w:val="24"/>
          <w:szCs w:val="24"/>
        </w:rPr>
        <w:t>, que atualmente se encontram em situação precária</w:t>
      </w:r>
      <w:r w:rsidR="00580FD2" w:rsidRPr="00580FD2">
        <w:rPr>
          <w:rFonts w:ascii="Times New Roman" w:hAnsi="Times New Roman"/>
          <w:sz w:val="24"/>
          <w:szCs w:val="24"/>
        </w:rPr>
        <w:t xml:space="preserve">. </w:t>
      </w:r>
    </w:p>
    <w:p w:rsidR="00580FD2" w:rsidRPr="00580FD2" w:rsidRDefault="002D0F9F" w:rsidP="00580FD2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B0EB5">
        <w:rPr>
          <w:rFonts w:ascii="Times New Roman" w:hAnsi="Times New Roman"/>
          <w:sz w:val="24"/>
          <w:szCs w:val="24"/>
        </w:rPr>
        <w:t>Nova</w:t>
      </w:r>
      <w:r w:rsidR="00F669BD">
        <w:rPr>
          <w:rFonts w:ascii="Times New Roman" w:hAnsi="Times New Roman"/>
          <w:sz w:val="24"/>
          <w:szCs w:val="24"/>
        </w:rPr>
        <w:t>s</w:t>
      </w:r>
      <w:r w:rsidR="001B0E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edificações</w:t>
      </w:r>
      <w:r w:rsidR="001B0EB5">
        <w:rPr>
          <w:rFonts w:ascii="Times New Roman" w:hAnsi="Times New Roman"/>
          <w:sz w:val="24"/>
          <w:szCs w:val="24"/>
        </w:rPr>
        <w:t>, n</w:t>
      </w:r>
      <w:r w:rsidR="00580FD2" w:rsidRPr="00580FD2">
        <w:rPr>
          <w:rFonts w:ascii="Times New Roman" w:hAnsi="Times New Roman"/>
          <w:sz w:val="24"/>
          <w:szCs w:val="24"/>
        </w:rPr>
        <w:t>ovos equipamentos</w:t>
      </w:r>
      <w:r>
        <w:rPr>
          <w:rFonts w:ascii="Times New Roman" w:hAnsi="Times New Roman"/>
          <w:sz w:val="24"/>
          <w:szCs w:val="24"/>
        </w:rPr>
        <w:t xml:space="preserve"> urbanos como a praça e o centro comunitário que serão totalmente reformados, pavimentação </w:t>
      </w:r>
      <w:r w:rsidR="00120C73">
        <w:rPr>
          <w:rFonts w:ascii="Times New Roman" w:hAnsi="Times New Roman"/>
          <w:sz w:val="24"/>
          <w:szCs w:val="24"/>
        </w:rPr>
        <w:t>com calçamento</w:t>
      </w:r>
      <w:r>
        <w:rPr>
          <w:rFonts w:ascii="Times New Roman" w:hAnsi="Times New Roman"/>
          <w:sz w:val="24"/>
          <w:szCs w:val="24"/>
        </w:rPr>
        <w:t>, passeios públicos, sistema individual de tratamento de efluentes, projeto de arborização e outras mudanças</w:t>
      </w:r>
      <w:r w:rsidR="00580FD2" w:rsidRPr="00580FD2">
        <w:rPr>
          <w:rFonts w:ascii="Times New Roman" w:hAnsi="Times New Roman"/>
          <w:sz w:val="24"/>
          <w:szCs w:val="24"/>
        </w:rPr>
        <w:t xml:space="preserve"> que vem a somar para a integração dos moradores dest</w:t>
      </w:r>
      <w:r w:rsidR="00580FD2">
        <w:rPr>
          <w:rFonts w:ascii="Times New Roman" w:hAnsi="Times New Roman"/>
          <w:sz w:val="24"/>
          <w:szCs w:val="24"/>
        </w:rPr>
        <w:t>e</w:t>
      </w:r>
      <w:r w:rsidR="00580FD2" w:rsidRPr="00580FD2">
        <w:rPr>
          <w:rFonts w:ascii="Times New Roman" w:hAnsi="Times New Roman"/>
          <w:sz w:val="24"/>
          <w:szCs w:val="24"/>
        </w:rPr>
        <w:t xml:space="preserve"> </w:t>
      </w:r>
      <w:r w:rsidR="00580FD2">
        <w:rPr>
          <w:rFonts w:ascii="Times New Roman" w:hAnsi="Times New Roman"/>
          <w:sz w:val="24"/>
          <w:szCs w:val="24"/>
        </w:rPr>
        <w:t>bairro</w:t>
      </w:r>
      <w:r w:rsidR="00580FD2" w:rsidRPr="00580FD2">
        <w:rPr>
          <w:rFonts w:ascii="Times New Roman" w:hAnsi="Times New Roman"/>
          <w:sz w:val="24"/>
          <w:szCs w:val="24"/>
        </w:rPr>
        <w:t>.</w:t>
      </w:r>
    </w:p>
    <w:p w:rsidR="004D55AA" w:rsidRDefault="004D55AA" w:rsidP="0016668A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F669BD" w:rsidRPr="00F669BD" w:rsidRDefault="00F669BD" w:rsidP="0016668A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669BD">
        <w:rPr>
          <w:rFonts w:ascii="Times New Roman" w:hAnsi="Times New Roman"/>
          <w:b/>
          <w:sz w:val="24"/>
          <w:szCs w:val="24"/>
        </w:rPr>
        <w:t>03. EDIFICAÇÕES</w:t>
      </w:r>
    </w:p>
    <w:p w:rsidR="00A2180E" w:rsidRDefault="00F669BD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 Projeto de </w:t>
      </w:r>
      <w:r w:rsidRPr="00F669BD">
        <w:rPr>
          <w:rFonts w:ascii="Times New Roman" w:hAnsi="Times New Roman" w:cs="Times New Roman"/>
          <w:sz w:val="24"/>
          <w:szCs w:val="24"/>
        </w:rPr>
        <w:t>Reurbanização Chácara n°264</w:t>
      </w:r>
      <w:r>
        <w:rPr>
          <w:rFonts w:ascii="Times New Roman" w:hAnsi="Times New Roman" w:cs="Times New Roman"/>
          <w:sz w:val="24"/>
          <w:szCs w:val="24"/>
        </w:rPr>
        <w:t xml:space="preserve"> irá contemplar </w:t>
      </w:r>
      <w:r w:rsidR="00A2180E">
        <w:rPr>
          <w:rFonts w:ascii="Times New Roman" w:hAnsi="Times New Roman" w:cs="Times New Roman"/>
          <w:sz w:val="24"/>
          <w:szCs w:val="24"/>
        </w:rPr>
        <w:t>8</w:t>
      </w:r>
      <w:r w:rsidR="00AA20E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famílias</w:t>
      </w:r>
      <w:r w:rsidR="00A2180E">
        <w:rPr>
          <w:rFonts w:ascii="Times New Roman" w:hAnsi="Times New Roman" w:cs="Times New Roman"/>
          <w:sz w:val="24"/>
          <w:szCs w:val="24"/>
        </w:rPr>
        <w:t>, locadas em 68 lotes</w:t>
      </w:r>
      <w:r w:rsidR="00DF52AF">
        <w:rPr>
          <w:rFonts w:ascii="Times New Roman" w:hAnsi="Times New Roman" w:cs="Times New Roman"/>
          <w:sz w:val="24"/>
          <w:szCs w:val="24"/>
        </w:rPr>
        <w:t xml:space="preserve"> sendo que um deles se encontra baldio</w:t>
      </w:r>
      <w:r w:rsidR="00A2180E">
        <w:rPr>
          <w:rFonts w:ascii="Times New Roman" w:hAnsi="Times New Roman" w:cs="Times New Roman"/>
          <w:sz w:val="24"/>
          <w:szCs w:val="24"/>
        </w:rPr>
        <w:t xml:space="preserve">, </w:t>
      </w:r>
      <w:r w:rsidR="00DF52AF">
        <w:rPr>
          <w:rFonts w:ascii="Times New Roman" w:hAnsi="Times New Roman" w:cs="Times New Roman"/>
          <w:sz w:val="24"/>
          <w:szCs w:val="24"/>
        </w:rPr>
        <w:t>onde</w:t>
      </w:r>
      <w:r w:rsidR="00A2180E">
        <w:rPr>
          <w:rFonts w:ascii="Times New Roman" w:hAnsi="Times New Roman" w:cs="Times New Roman"/>
          <w:sz w:val="24"/>
          <w:szCs w:val="24"/>
        </w:rPr>
        <w:t xml:space="preserve"> </w:t>
      </w:r>
      <w:r w:rsidR="00DF52AF">
        <w:rPr>
          <w:rFonts w:ascii="Times New Roman" w:hAnsi="Times New Roman" w:cs="Times New Roman"/>
          <w:sz w:val="24"/>
          <w:szCs w:val="24"/>
        </w:rPr>
        <w:t>haverá</w:t>
      </w:r>
      <w:r w:rsidR="00A2180E">
        <w:rPr>
          <w:rFonts w:ascii="Times New Roman" w:hAnsi="Times New Roman" w:cs="Times New Roman"/>
          <w:sz w:val="24"/>
          <w:szCs w:val="24"/>
        </w:rPr>
        <w:t xml:space="preserve"> tipos diferentes de intervenção nas edificações, elencadas a seguir:</w:t>
      </w:r>
    </w:p>
    <w:p w:rsidR="00A2180E" w:rsidRDefault="00A2180E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Edificações a serem demolidas: </w:t>
      </w:r>
      <w:r w:rsidR="003F394B">
        <w:rPr>
          <w:rFonts w:ascii="Times New Roman" w:hAnsi="Times New Roman" w:cs="Times New Roman"/>
          <w:sz w:val="24"/>
          <w:szCs w:val="24"/>
        </w:rPr>
        <w:t>5</w:t>
      </w:r>
      <w:r w:rsidR="00A05A2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unidades</w:t>
      </w:r>
    </w:p>
    <w:p w:rsidR="00F669BD" w:rsidRDefault="003F394B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Edificações a reformar: 21</w:t>
      </w:r>
      <w:r w:rsidR="00A2180E">
        <w:rPr>
          <w:rFonts w:ascii="Times New Roman" w:hAnsi="Times New Roman" w:cs="Times New Roman"/>
          <w:sz w:val="24"/>
          <w:szCs w:val="24"/>
        </w:rPr>
        <w:t xml:space="preserve"> unidades</w:t>
      </w:r>
      <w:r w:rsidR="00F669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Nas edificações a serem demolidas, o projeto de reurbanização prev</w:t>
      </w:r>
      <w:r w:rsidR="00623663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 xml:space="preserve"> a construção de novas casas, que serão adequadas de acordo com os lotes e a quantidade de famílias a atender e suas necessidades. Serão assim divididas: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Edificação Isolada Modelo “A” com 49,60m² - </w:t>
      </w:r>
      <w:r w:rsidR="003F394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unidades;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Edificação Geminada Modelo “B” com 77,90m² (cada unidade com 38,95m²) – </w:t>
      </w:r>
      <w:r w:rsidR="003F394B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unidades;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Edificação Geminada Modelo “C” com 77,90m² (sendo 01 unidade adaptada para P.N.E) – 0</w:t>
      </w:r>
      <w:r w:rsidR="003F39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unidade</w:t>
      </w:r>
      <w:r w:rsidR="00A05A2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Edificação Isolada Modelo “D” com 39,00m² - 02 unidades.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Todas as edificações e a locação de cada uma delas consta no projeto </w:t>
      </w:r>
      <w:r w:rsidR="005A6F9C">
        <w:rPr>
          <w:rFonts w:ascii="Times New Roman" w:hAnsi="Times New Roman" w:cs="Times New Roman"/>
          <w:sz w:val="24"/>
          <w:szCs w:val="24"/>
        </w:rPr>
        <w:t>arquitetônico em anexo.</w:t>
      </w:r>
    </w:p>
    <w:p w:rsidR="00DF52AF" w:rsidRDefault="00DF52AF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</w:p>
    <w:p w:rsidR="00301A71" w:rsidRPr="00F669BD" w:rsidRDefault="00301A71" w:rsidP="00F669B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6F9C" w:rsidRPr="00F669BD">
        <w:rPr>
          <w:rFonts w:ascii="Times New Roman" w:hAnsi="Times New Roman"/>
          <w:b/>
          <w:sz w:val="24"/>
          <w:szCs w:val="24"/>
        </w:rPr>
        <w:t>0</w:t>
      </w:r>
      <w:r w:rsidR="005A6F9C">
        <w:rPr>
          <w:rFonts w:ascii="Times New Roman" w:hAnsi="Times New Roman"/>
          <w:b/>
          <w:sz w:val="24"/>
          <w:szCs w:val="24"/>
        </w:rPr>
        <w:t>4</w:t>
      </w:r>
      <w:r w:rsidR="005A6F9C" w:rsidRPr="00F669BD">
        <w:rPr>
          <w:rFonts w:ascii="Times New Roman" w:hAnsi="Times New Roman"/>
          <w:b/>
          <w:sz w:val="24"/>
          <w:szCs w:val="24"/>
        </w:rPr>
        <w:t xml:space="preserve">. </w:t>
      </w:r>
      <w:r w:rsidR="003F394B">
        <w:rPr>
          <w:rFonts w:ascii="Times New Roman" w:hAnsi="Times New Roman"/>
          <w:b/>
          <w:sz w:val="24"/>
          <w:szCs w:val="24"/>
        </w:rPr>
        <w:t>DEMOLIÇOES</w:t>
      </w:r>
    </w:p>
    <w:p w:rsidR="003F394B" w:rsidRDefault="005A6F9C" w:rsidP="003F394B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4.1 </w:t>
      </w:r>
      <w:r w:rsidR="003F394B">
        <w:rPr>
          <w:rFonts w:ascii="Times New Roman" w:hAnsi="Times New Roman"/>
          <w:sz w:val="24"/>
          <w:szCs w:val="24"/>
        </w:rPr>
        <w:t xml:space="preserve">A contratada devera demolir todas as casas existentes onde irão ser instaladas novas residências, sendo que devera ser tomado cuidado para reaproveitamento de material como telhas, aberturas e demais. </w:t>
      </w:r>
    </w:p>
    <w:p w:rsidR="00D436B6" w:rsidRDefault="003F394B" w:rsidP="003F394B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 matérias retirados e demolidos deverão ser relocados ate </w:t>
      </w:r>
      <w:r w:rsidR="00000CD0">
        <w:rPr>
          <w:rFonts w:ascii="Times New Roman" w:hAnsi="Times New Roman"/>
          <w:sz w:val="24"/>
          <w:szCs w:val="24"/>
        </w:rPr>
        <w:t>o local destinado pela PMX, sendo que as custas serão da CONTRATADA.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3B79" w:rsidRDefault="00B13B79" w:rsidP="005A6F9C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</w:p>
    <w:p w:rsidR="00B13B79" w:rsidRPr="00B13B79" w:rsidRDefault="00B13B79" w:rsidP="005A6F9C">
      <w:pPr>
        <w:pStyle w:val="SemEspaamen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3B79">
        <w:rPr>
          <w:rFonts w:ascii="Times New Roman" w:hAnsi="Times New Roman" w:cs="Times New Roman"/>
          <w:b/>
          <w:sz w:val="24"/>
          <w:szCs w:val="24"/>
        </w:rPr>
        <w:t xml:space="preserve">05. </w:t>
      </w:r>
      <w:r w:rsidR="00000CD0">
        <w:rPr>
          <w:rFonts w:ascii="Times New Roman" w:hAnsi="Times New Roman" w:cs="Times New Roman"/>
          <w:b/>
          <w:sz w:val="24"/>
          <w:szCs w:val="24"/>
        </w:rPr>
        <w:t>TERRAPLANAGEM</w:t>
      </w:r>
    </w:p>
    <w:p w:rsidR="00120C73" w:rsidRDefault="00B13B79" w:rsidP="00000CD0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0CD0">
        <w:rPr>
          <w:rFonts w:ascii="Times New Roman" w:hAnsi="Times New Roman"/>
          <w:sz w:val="24"/>
          <w:szCs w:val="24"/>
        </w:rPr>
        <w:t>A CONTRATADA devera as suas custas executar os serviços de terra onde houver necessidade para que as novas unidades residências possam ser construidas</w:t>
      </w:r>
      <w:r w:rsidR="00120C73">
        <w:rPr>
          <w:rFonts w:ascii="Times New Roman" w:hAnsi="Times New Roman"/>
          <w:sz w:val="24"/>
          <w:szCs w:val="24"/>
        </w:rPr>
        <w:t>.</w:t>
      </w:r>
    </w:p>
    <w:p w:rsidR="00000CD0" w:rsidRDefault="00000CD0" w:rsidP="00000CD0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 níveis deverão ser demarcados pela PMX, e após conferencia inicia serviços de maquinas.</w:t>
      </w:r>
    </w:p>
    <w:p w:rsidR="00000CD0" w:rsidRDefault="00000CD0" w:rsidP="00000CD0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Antes do inicio das construções o terreno devera estar limpo, com serviços de terra já concluídos e compactado em camadas de no Maximo 20cm.</w:t>
      </w:r>
    </w:p>
    <w:p w:rsidR="00120C73" w:rsidRDefault="00120C73" w:rsidP="00120C73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120C73" w:rsidRPr="00120C73" w:rsidRDefault="00120C73" w:rsidP="00120C73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20C73">
        <w:rPr>
          <w:rFonts w:ascii="Times New Roman" w:hAnsi="Times New Roman"/>
          <w:b/>
          <w:sz w:val="24"/>
          <w:szCs w:val="24"/>
        </w:rPr>
        <w:t xml:space="preserve">06. </w:t>
      </w:r>
      <w:r w:rsidR="00000CD0">
        <w:rPr>
          <w:rFonts w:ascii="Times New Roman" w:hAnsi="Times New Roman"/>
          <w:b/>
          <w:sz w:val="24"/>
          <w:szCs w:val="24"/>
        </w:rPr>
        <w:t>SONDAGEM</w:t>
      </w:r>
      <w:r w:rsidRPr="00120C73">
        <w:rPr>
          <w:rFonts w:ascii="Times New Roman" w:hAnsi="Times New Roman"/>
          <w:b/>
          <w:sz w:val="24"/>
          <w:szCs w:val="24"/>
        </w:rPr>
        <w:t xml:space="preserve"> </w:t>
      </w:r>
    </w:p>
    <w:p w:rsidR="00120C73" w:rsidRDefault="00120C73" w:rsidP="00000CD0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0CD0">
        <w:rPr>
          <w:rFonts w:ascii="Times New Roman" w:hAnsi="Times New Roman"/>
          <w:sz w:val="24"/>
          <w:szCs w:val="24"/>
        </w:rPr>
        <w:t xml:space="preserve">Devera a CONTRATADA, executar sondagem de solo em 04 pontos específicos da área de intervenção antes do inicio das obras. </w:t>
      </w:r>
    </w:p>
    <w:p w:rsidR="00000CD0" w:rsidRDefault="00000CD0" w:rsidP="00000CD0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relatório devera vir acompanhado de Art, e mapa dos pontos escolhidos.</w:t>
      </w:r>
    </w:p>
    <w:p w:rsidR="009F58E1" w:rsidRDefault="009F58E1" w:rsidP="00120C73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AA20E9" w:rsidRDefault="00AA20E9" w:rsidP="0016668A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F669BD" w:rsidRDefault="00F669BD" w:rsidP="0016668A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9A31B8" w:rsidRPr="0069061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="00F60DC7" w:rsidRPr="0069061B">
        <w:rPr>
          <w:rFonts w:ascii="Times New Roman" w:hAnsi="Times New Roman"/>
          <w:sz w:val="24"/>
          <w:szCs w:val="24"/>
        </w:rPr>
        <w:t xml:space="preserve">     </w:t>
      </w:r>
      <w:r w:rsidR="005A2156" w:rsidRPr="0069061B">
        <w:rPr>
          <w:rFonts w:ascii="Times New Roman" w:hAnsi="Times New Roman"/>
          <w:sz w:val="24"/>
          <w:szCs w:val="24"/>
        </w:rPr>
        <w:t xml:space="preserve"> </w:t>
      </w:r>
      <w:r w:rsidR="00F60DC7" w:rsidRPr="0069061B">
        <w:rPr>
          <w:rFonts w:ascii="Times New Roman" w:hAnsi="Times New Roman"/>
          <w:sz w:val="24"/>
          <w:szCs w:val="24"/>
        </w:rPr>
        <w:t xml:space="preserve">Xanxerê-SC, </w:t>
      </w:r>
      <w:r w:rsidR="00A05A29">
        <w:rPr>
          <w:rFonts w:ascii="Times New Roman" w:hAnsi="Times New Roman"/>
          <w:sz w:val="24"/>
          <w:szCs w:val="24"/>
        </w:rPr>
        <w:t>25</w:t>
      </w:r>
      <w:r w:rsidRPr="0069061B">
        <w:rPr>
          <w:rFonts w:ascii="Times New Roman" w:hAnsi="Times New Roman"/>
          <w:sz w:val="24"/>
          <w:szCs w:val="24"/>
        </w:rPr>
        <w:t xml:space="preserve">de </w:t>
      </w:r>
      <w:r w:rsidR="00000CD0">
        <w:rPr>
          <w:rFonts w:ascii="Times New Roman" w:hAnsi="Times New Roman"/>
          <w:sz w:val="24"/>
          <w:szCs w:val="24"/>
        </w:rPr>
        <w:t>outubro</w:t>
      </w:r>
      <w:r w:rsidR="00A05A29">
        <w:rPr>
          <w:rFonts w:ascii="Times New Roman" w:hAnsi="Times New Roman"/>
          <w:sz w:val="24"/>
          <w:szCs w:val="24"/>
        </w:rPr>
        <w:t xml:space="preserve"> de </w:t>
      </w:r>
      <w:r w:rsidRPr="0069061B">
        <w:rPr>
          <w:rFonts w:ascii="Times New Roman" w:hAnsi="Times New Roman"/>
          <w:sz w:val="24"/>
          <w:szCs w:val="24"/>
        </w:rPr>
        <w:t>20</w:t>
      </w:r>
      <w:r w:rsidR="002A31F6">
        <w:rPr>
          <w:rFonts w:ascii="Times New Roman" w:hAnsi="Times New Roman"/>
          <w:sz w:val="24"/>
          <w:szCs w:val="24"/>
        </w:rPr>
        <w:t>1</w:t>
      </w:r>
      <w:r w:rsidR="00A05A29">
        <w:rPr>
          <w:rFonts w:ascii="Times New Roman" w:hAnsi="Times New Roman"/>
          <w:sz w:val="24"/>
          <w:szCs w:val="24"/>
        </w:rPr>
        <w:t>1</w:t>
      </w:r>
      <w:r w:rsidRPr="0069061B">
        <w:rPr>
          <w:rFonts w:ascii="Times New Roman" w:hAnsi="Times New Roman"/>
          <w:sz w:val="24"/>
          <w:szCs w:val="24"/>
        </w:rPr>
        <w:t xml:space="preserve">.                                                          </w:t>
      </w:r>
    </w:p>
    <w:p w:rsidR="009A31B8" w:rsidRPr="0069061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6906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9A31B8" w:rsidRPr="0069061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9A31B8" w:rsidRPr="0069061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69061B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9A31B8" w:rsidRPr="0069061B" w:rsidRDefault="009A31B8" w:rsidP="009A31B8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sectPr w:rsidR="009A31B8" w:rsidRPr="0069061B" w:rsidSect="00A50B52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191" w:rsidRDefault="000F4191" w:rsidP="00A05A29">
      <w:pPr>
        <w:spacing w:after="0" w:line="240" w:lineRule="auto"/>
      </w:pPr>
      <w:r>
        <w:separator/>
      </w:r>
    </w:p>
  </w:endnote>
  <w:endnote w:type="continuationSeparator" w:id="1">
    <w:p w:rsidR="000F4191" w:rsidRDefault="000F4191" w:rsidP="00A05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5110"/>
      <w:docPartObj>
        <w:docPartGallery w:val="Page Numbers (Bottom of Page)"/>
        <w:docPartUnique/>
      </w:docPartObj>
    </w:sdtPr>
    <w:sdtContent>
      <w:p w:rsidR="00A05A29" w:rsidRDefault="00386E04">
        <w:pPr>
          <w:pStyle w:val="Rodap"/>
          <w:jc w:val="right"/>
        </w:pPr>
        <w:fldSimple w:instr=" PAGE   \* MERGEFORMAT ">
          <w:r w:rsidR="00000CD0">
            <w:rPr>
              <w:noProof/>
            </w:rPr>
            <w:t>1</w:t>
          </w:r>
        </w:fldSimple>
      </w:p>
    </w:sdtContent>
  </w:sdt>
  <w:p w:rsidR="00A05A29" w:rsidRDefault="00A05A2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191" w:rsidRDefault="000F4191" w:rsidP="00A05A29">
      <w:pPr>
        <w:spacing w:after="0" w:line="240" w:lineRule="auto"/>
      </w:pPr>
      <w:r>
        <w:separator/>
      </w:r>
    </w:p>
  </w:footnote>
  <w:footnote w:type="continuationSeparator" w:id="1">
    <w:p w:rsidR="000F4191" w:rsidRDefault="000F4191" w:rsidP="00A05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313AD"/>
    <w:multiLevelType w:val="hybridMultilevel"/>
    <w:tmpl w:val="0C546D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1D3432"/>
    <w:multiLevelType w:val="hybridMultilevel"/>
    <w:tmpl w:val="1B8E6C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1B8"/>
    <w:rsid w:val="00000CD0"/>
    <w:rsid w:val="000243AA"/>
    <w:rsid w:val="00024A74"/>
    <w:rsid w:val="000328B3"/>
    <w:rsid w:val="000342EC"/>
    <w:rsid w:val="0003739B"/>
    <w:rsid w:val="00040D13"/>
    <w:rsid w:val="0005059A"/>
    <w:rsid w:val="0006102E"/>
    <w:rsid w:val="00072A78"/>
    <w:rsid w:val="000750D0"/>
    <w:rsid w:val="000908F7"/>
    <w:rsid w:val="00095BED"/>
    <w:rsid w:val="00097340"/>
    <w:rsid w:val="000B6AFA"/>
    <w:rsid w:val="000D0874"/>
    <w:rsid w:val="000D661C"/>
    <w:rsid w:val="000D6CFD"/>
    <w:rsid w:val="000E65DB"/>
    <w:rsid w:val="000F4191"/>
    <w:rsid w:val="000F5158"/>
    <w:rsid w:val="000F76AF"/>
    <w:rsid w:val="00100B2F"/>
    <w:rsid w:val="00103EBA"/>
    <w:rsid w:val="0010456A"/>
    <w:rsid w:val="001064D9"/>
    <w:rsid w:val="00111459"/>
    <w:rsid w:val="00111AF2"/>
    <w:rsid w:val="00112F1B"/>
    <w:rsid w:val="00120C73"/>
    <w:rsid w:val="00121972"/>
    <w:rsid w:val="0012570B"/>
    <w:rsid w:val="00152B42"/>
    <w:rsid w:val="001544B3"/>
    <w:rsid w:val="00154904"/>
    <w:rsid w:val="0016306A"/>
    <w:rsid w:val="0016668A"/>
    <w:rsid w:val="001770B7"/>
    <w:rsid w:val="00177D35"/>
    <w:rsid w:val="00183971"/>
    <w:rsid w:val="0019370C"/>
    <w:rsid w:val="001A1FF5"/>
    <w:rsid w:val="001B0EB5"/>
    <w:rsid w:val="001C5377"/>
    <w:rsid w:val="001D1F53"/>
    <w:rsid w:val="001D5870"/>
    <w:rsid w:val="001D5A45"/>
    <w:rsid w:val="001E4255"/>
    <w:rsid w:val="00210A03"/>
    <w:rsid w:val="00241BE5"/>
    <w:rsid w:val="00256FB5"/>
    <w:rsid w:val="00263A87"/>
    <w:rsid w:val="00267380"/>
    <w:rsid w:val="00292FAE"/>
    <w:rsid w:val="002A30AD"/>
    <w:rsid w:val="002A31F6"/>
    <w:rsid w:val="002B0215"/>
    <w:rsid w:val="002D0F9F"/>
    <w:rsid w:val="002D3248"/>
    <w:rsid w:val="002E507A"/>
    <w:rsid w:val="002E7FE7"/>
    <w:rsid w:val="002F17E3"/>
    <w:rsid w:val="00301A71"/>
    <w:rsid w:val="003022D3"/>
    <w:rsid w:val="003025F8"/>
    <w:rsid w:val="00306E99"/>
    <w:rsid w:val="00327304"/>
    <w:rsid w:val="003439E8"/>
    <w:rsid w:val="0035121D"/>
    <w:rsid w:val="00361094"/>
    <w:rsid w:val="0036424F"/>
    <w:rsid w:val="00384D63"/>
    <w:rsid w:val="00386E04"/>
    <w:rsid w:val="003A52BC"/>
    <w:rsid w:val="003A6B7F"/>
    <w:rsid w:val="003B3421"/>
    <w:rsid w:val="003B6770"/>
    <w:rsid w:val="003B724C"/>
    <w:rsid w:val="003D3C40"/>
    <w:rsid w:val="003D4EC1"/>
    <w:rsid w:val="003D73FE"/>
    <w:rsid w:val="003E19B3"/>
    <w:rsid w:val="003E37AD"/>
    <w:rsid w:val="003E4DE7"/>
    <w:rsid w:val="003F1649"/>
    <w:rsid w:val="003F16A8"/>
    <w:rsid w:val="003F1FB4"/>
    <w:rsid w:val="003F394B"/>
    <w:rsid w:val="00402F15"/>
    <w:rsid w:val="00412A10"/>
    <w:rsid w:val="00417CCB"/>
    <w:rsid w:val="0042289D"/>
    <w:rsid w:val="00430DD4"/>
    <w:rsid w:val="00431026"/>
    <w:rsid w:val="004337FB"/>
    <w:rsid w:val="004338EF"/>
    <w:rsid w:val="00434B4A"/>
    <w:rsid w:val="0044103E"/>
    <w:rsid w:val="00442528"/>
    <w:rsid w:val="00457688"/>
    <w:rsid w:val="004577E3"/>
    <w:rsid w:val="004629C7"/>
    <w:rsid w:val="00482155"/>
    <w:rsid w:val="00490188"/>
    <w:rsid w:val="0049107A"/>
    <w:rsid w:val="00493275"/>
    <w:rsid w:val="00495279"/>
    <w:rsid w:val="004959D6"/>
    <w:rsid w:val="004A1E34"/>
    <w:rsid w:val="004C2FDA"/>
    <w:rsid w:val="004C42A3"/>
    <w:rsid w:val="004C788B"/>
    <w:rsid w:val="004D2D50"/>
    <w:rsid w:val="004D55AA"/>
    <w:rsid w:val="004D73D5"/>
    <w:rsid w:val="004F249C"/>
    <w:rsid w:val="00506678"/>
    <w:rsid w:val="00506DBF"/>
    <w:rsid w:val="00536910"/>
    <w:rsid w:val="005462F2"/>
    <w:rsid w:val="00546EAB"/>
    <w:rsid w:val="00560A85"/>
    <w:rsid w:val="00565052"/>
    <w:rsid w:val="00567221"/>
    <w:rsid w:val="0057197C"/>
    <w:rsid w:val="005745BF"/>
    <w:rsid w:val="00576776"/>
    <w:rsid w:val="00580FD2"/>
    <w:rsid w:val="00584D65"/>
    <w:rsid w:val="005A214B"/>
    <w:rsid w:val="005A2156"/>
    <w:rsid w:val="005A6F9C"/>
    <w:rsid w:val="005B0E15"/>
    <w:rsid w:val="005C2BD5"/>
    <w:rsid w:val="005C3E1D"/>
    <w:rsid w:val="005C7606"/>
    <w:rsid w:val="005D6873"/>
    <w:rsid w:val="005F5AA6"/>
    <w:rsid w:val="0060021A"/>
    <w:rsid w:val="00602576"/>
    <w:rsid w:val="00613C1D"/>
    <w:rsid w:val="00623663"/>
    <w:rsid w:val="006247D6"/>
    <w:rsid w:val="00626352"/>
    <w:rsid w:val="00627E61"/>
    <w:rsid w:val="00632647"/>
    <w:rsid w:val="006338CA"/>
    <w:rsid w:val="00642667"/>
    <w:rsid w:val="00647049"/>
    <w:rsid w:val="00660243"/>
    <w:rsid w:val="006735F4"/>
    <w:rsid w:val="00675609"/>
    <w:rsid w:val="0067609D"/>
    <w:rsid w:val="00681119"/>
    <w:rsid w:val="00686044"/>
    <w:rsid w:val="0069061B"/>
    <w:rsid w:val="006B125F"/>
    <w:rsid w:val="006B3FCA"/>
    <w:rsid w:val="006E2C07"/>
    <w:rsid w:val="006E3A09"/>
    <w:rsid w:val="00700F9D"/>
    <w:rsid w:val="0070245D"/>
    <w:rsid w:val="00710190"/>
    <w:rsid w:val="007131A9"/>
    <w:rsid w:val="00715AF8"/>
    <w:rsid w:val="007300DE"/>
    <w:rsid w:val="0073341E"/>
    <w:rsid w:val="00761A52"/>
    <w:rsid w:val="0077007D"/>
    <w:rsid w:val="007725E7"/>
    <w:rsid w:val="007764CC"/>
    <w:rsid w:val="00782371"/>
    <w:rsid w:val="007877D3"/>
    <w:rsid w:val="00790736"/>
    <w:rsid w:val="007953C2"/>
    <w:rsid w:val="00797003"/>
    <w:rsid w:val="007A5061"/>
    <w:rsid w:val="007A5F0B"/>
    <w:rsid w:val="007B1922"/>
    <w:rsid w:val="007B30F2"/>
    <w:rsid w:val="007B534F"/>
    <w:rsid w:val="007C3A52"/>
    <w:rsid w:val="007D1DD7"/>
    <w:rsid w:val="007F4167"/>
    <w:rsid w:val="007F4A04"/>
    <w:rsid w:val="007F7CE8"/>
    <w:rsid w:val="008043F9"/>
    <w:rsid w:val="00804E08"/>
    <w:rsid w:val="008147A0"/>
    <w:rsid w:val="008156C6"/>
    <w:rsid w:val="008258B6"/>
    <w:rsid w:val="00841001"/>
    <w:rsid w:val="00843177"/>
    <w:rsid w:val="00844674"/>
    <w:rsid w:val="00847C40"/>
    <w:rsid w:val="00850374"/>
    <w:rsid w:val="00850FEC"/>
    <w:rsid w:val="00851981"/>
    <w:rsid w:val="00853EAA"/>
    <w:rsid w:val="008564AF"/>
    <w:rsid w:val="008635E6"/>
    <w:rsid w:val="00876FCB"/>
    <w:rsid w:val="00882C76"/>
    <w:rsid w:val="008B0D8A"/>
    <w:rsid w:val="008B4186"/>
    <w:rsid w:val="008B69FA"/>
    <w:rsid w:val="008C75C4"/>
    <w:rsid w:val="008E0ED1"/>
    <w:rsid w:val="008E1DAF"/>
    <w:rsid w:val="008F281C"/>
    <w:rsid w:val="00903A14"/>
    <w:rsid w:val="009138FD"/>
    <w:rsid w:val="00915BB5"/>
    <w:rsid w:val="00921D9D"/>
    <w:rsid w:val="00927A87"/>
    <w:rsid w:val="0093174C"/>
    <w:rsid w:val="009406A0"/>
    <w:rsid w:val="00940AC1"/>
    <w:rsid w:val="00941D26"/>
    <w:rsid w:val="00942000"/>
    <w:rsid w:val="009429DE"/>
    <w:rsid w:val="0094682D"/>
    <w:rsid w:val="009624E0"/>
    <w:rsid w:val="00983C62"/>
    <w:rsid w:val="00986495"/>
    <w:rsid w:val="00986F40"/>
    <w:rsid w:val="00994679"/>
    <w:rsid w:val="00996886"/>
    <w:rsid w:val="009A31B8"/>
    <w:rsid w:val="009A394A"/>
    <w:rsid w:val="009B51B8"/>
    <w:rsid w:val="009C3C78"/>
    <w:rsid w:val="009C4447"/>
    <w:rsid w:val="009C4E4B"/>
    <w:rsid w:val="009D55FD"/>
    <w:rsid w:val="009D5B10"/>
    <w:rsid w:val="009E35B2"/>
    <w:rsid w:val="009E39DB"/>
    <w:rsid w:val="009F58E1"/>
    <w:rsid w:val="00A03846"/>
    <w:rsid w:val="00A05A29"/>
    <w:rsid w:val="00A145ED"/>
    <w:rsid w:val="00A2180E"/>
    <w:rsid w:val="00A2690F"/>
    <w:rsid w:val="00A27884"/>
    <w:rsid w:val="00A3040D"/>
    <w:rsid w:val="00A32189"/>
    <w:rsid w:val="00A3707A"/>
    <w:rsid w:val="00A410F2"/>
    <w:rsid w:val="00A50B52"/>
    <w:rsid w:val="00A54E42"/>
    <w:rsid w:val="00A6512C"/>
    <w:rsid w:val="00A67517"/>
    <w:rsid w:val="00A67765"/>
    <w:rsid w:val="00A81422"/>
    <w:rsid w:val="00A85045"/>
    <w:rsid w:val="00A96710"/>
    <w:rsid w:val="00AA20E9"/>
    <w:rsid w:val="00AB1D1D"/>
    <w:rsid w:val="00AB4A40"/>
    <w:rsid w:val="00AC3EAE"/>
    <w:rsid w:val="00AD39EF"/>
    <w:rsid w:val="00AD4C03"/>
    <w:rsid w:val="00AD58A5"/>
    <w:rsid w:val="00AE2826"/>
    <w:rsid w:val="00AF7467"/>
    <w:rsid w:val="00AF7EC5"/>
    <w:rsid w:val="00B01940"/>
    <w:rsid w:val="00B13B79"/>
    <w:rsid w:val="00B240CE"/>
    <w:rsid w:val="00B35E3E"/>
    <w:rsid w:val="00B47D1F"/>
    <w:rsid w:val="00B53834"/>
    <w:rsid w:val="00B547BC"/>
    <w:rsid w:val="00B60AF5"/>
    <w:rsid w:val="00B623F0"/>
    <w:rsid w:val="00B62906"/>
    <w:rsid w:val="00B63520"/>
    <w:rsid w:val="00B66728"/>
    <w:rsid w:val="00B77ABC"/>
    <w:rsid w:val="00B87C7F"/>
    <w:rsid w:val="00B91556"/>
    <w:rsid w:val="00B94245"/>
    <w:rsid w:val="00B951E4"/>
    <w:rsid w:val="00B95778"/>
    <w:rsid w:val="00B96815"/>
    <w:rsid w:val="00BA303C"/>
    <w:rsid w:val="00BA450F"/>
    <w:rsid w:val="00BB0F81"/>
    <w:rsid w:val="00BB2634"/>
    <w:rsid w:val="00BB40BC"/>
    <w:rsid w:val="00BC2F70"/>
    <w:rsid w:val="00BD7320"/>
    <w:rsid w:val="00BF2B17"/>
    <w:rsid w:val="00C00FB8"/>
    <w:rsid w:val="00C04A79"/>
    <w:rsid w:val="00C11AB5"/>
    <w:rsid w:val="00C11E41"/>
    <w:rsid w:val="00C1254E"/>
    <w:rsid w:val="00C1274C"/>
    <w:rsid w:val="00C15A39"/>
    <w:rsid w:val="00C22725"/>
    <w:rsid w:val="00C334DF"/>
    <w:rsid w:val="00C45880"/>
    <w:rsid w:val="00C46D86"/>
    <w:rsid w:val="00C53356"/>
    <w:rsid w:val="00C60E04"/>
    <w:rsid w:val="00C61ED8"/>
    <w:rsid w:val="00C638D0"/>
    <w:rsid w:val="00C6758D"/>
    <w:rsid w:val="00C83335"/>
    <w:rsid w:val="00C8360F"/>
    <w:rsid w:val="00C854F7"/>
    <w:rsid w:val="00CA2D7D"/>
    <w:rsid w:val="00CA6D60"/>
    <w:rsid w:val="00CC2155"/>
    <w:rsid w:val="00CD1304"/>
    <w:rsid w:val="00CD26E6"/>
    <w:rsid w:val="00CD636D"/>
    <w:rsid w:val="00CE403D"/>
    <w:rsid w:val="00D12264"/>
    <w:rsid w:val="00D415D4"/>
    <w:rsid w:val="00D43654"/>
    <w:rsid w:val="00D436B6"/>
    <w:rsid w:val="00D51B92"/>
    <w:rsid w:val="00D528F6"/>
    <w:rsid w:val="00D54843"/>
    <w:rsid w:val="00D64AD0"/>
    <w:rsid w:val="00D71B86"/>
    <w:rsid w:val="00D727CA"/>
    <w:rsid w:val="00DA0BF3"/>
    <w:rsid w:val="00DA52C3"/>
    <w:rsid w:val="00DC3B31"/>
    <w:rsid w:val="00DC7D21"/>
    <w:rsid w:val="00DD40A2"/>
    <w:rsid w:val="00DD55E7"/>
    <w:rsid w:val="00DD79A5"/>
    <w:rsid w:val="00DE0A6B"/>
    <w:rsid w:val="00DE1BCA"/>
    <w:rsid w:val="00DE68DD"/>
    <w:rsid w:val="00DE6D29"/>
    <w:rsid w:val="00DF0B17"/>
    <w:rsid w:val="00DF52AF"/>
    <w:rsid w:val="00E017D8"/>
    <w:rsid w:val="00E11C56"/>
    <w:rsid w:val="00E23A73"/>
    <w:rsid w:val="00E257CA"/>
    <w:rsid w:val="00E3138B"/>
    <w:rsid w:val="00E342CB"/>
    <w:rsid w:val="00E44CFD"/>
    <w:rsid w:val="00E61E6D"/>
    <w:rsid w:val="00E66998"/>
    <w:rsid w:val="00E712A4"/>
    <w:rsid w:val="00E76B76"/>
    <w:rsid w:val="00E77A47"/>
    <w:rsid w:val="00E90923"/>
    <w:rsid w:val="00E95B5A"/>
    <w:rsid w:val="00EA7A7C"/>
    <w:rsid w:val="00EC45AB"/>
    <w:rsid w:val="00EC5983"/>
    <w:rsid w:val="00EE2F64"/>
    <w:rsid w:val="00EE630C"/>
    <w:rsid w:val="00F00F83"/>
    <w:rsid w:val="00F2436D"/>
    <w:rsid w:val="00F27527"/>
    <w:rsid w:val="00F27EBA"/>
    <w:rsid w:val="00F36B6B"/>
    <w:rsid w:val="00F45276"/>
    <w:rsid w:val="00F5116D"/>
    <w:rsid w:val="00F545F8"/>
    <w:rsid w:val="00F564B3"/>
    <w:rsid w:val="00F56A68"/>
    <w:rsid w:val="00F60DC7"/>
    <w:rsid w:val="00F636FF"/>
    <w:rsid w:val="00F669BD"/>
    <w:rsid w:val="00F85AFF"/>
    <w:rsid w:val="00F941C4"/>
    <w:rsid w:val="00FA1414"/>
    <w:rsid w:val="00FA3E60"/>
    <w:rsid w:val="00FA47E6"/>
    <w:rsid w:val="00FB1EB4"/>
    <w:rsid w:val="00FC21B1"/>
    <w:rsid w:val="00FC21EA"/>
    <w:rsid w:val="00FC27C5"/>
    <w:rsid w:val="00FD1675"/>
    <w:rsid w:val="00FE2D6E"/>
    <w:rsid w:val="00FF252B"/>
    <w:rsid w:val="00FF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52"/>
  </w:style>
  <w:style w:type="paragraph" w:styleId="Ttulo3">
    <w:name w:val="heading 3"/>
    <w:basedOn w:val="Normal"/>
    <w:next w:val="Normal"/>
    <w:link w:val="Ttulo3Char"/>
    <w:qFormat/>
    <w:rsid w:val="000B6AF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pacing w:val="20"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0B6AF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pacing w:val="20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aliases w:val=" Char,Char Char,Char"/>
    <w:basedOn w:val="Normal"/>
    <w:link w:val="TextosemFormataoChar"/>
    <w:rsid w:val="009A31B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aliases w:val=" Char Char,Char Char Char,Char Char1"/>
    <w:basedOn w:val="Fontepargpadro"/>
    <w:link w:val="TextosemFormatao"/>
    <w:rsid w:val="009A31B8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9A31B8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A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31B8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02F15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02F15"/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B6AF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B6AFA"/>
  </w:style>
  <w:style w:type="character" w:customStyle="1" w:styleId="Ttulo3Char">
    <w:name w:val="Título 3 Char"/>
    <w:basedOn w:val="Fontepargpadro"/>
    <w:link w:val="Ttulo3"/>
    <w:rsid w:val="000B6AFA"/>
    <w:rPr>
      <w:rFonts w:ascii="Times New Roman" w:eastAsia="Times New Roman" w:hAnsi="Times New Roman" w:cs="Times New Roman"/>
      <w:b/>
      <w:spacing w:val="2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0B6AFA"/>
    <w:rPr>
      <w:rFonts w:ascii="Times New Roman" w:eastAsia="Times New Roman" w:hAnsi="Times New Roman" w:cs="Times New Roman"/>
      <w:b/>
      <w:bCs/>
      <w:spacing w:val="20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0B6AFA"/>
    <w:pPr>
      <w:spacing w:after="0" w:line="240" w:lineRule="auto"/>
      <w:ind w:left="720"/>
    </w:pPr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C53356"/>
    <w:rPr>
      <w:b/>
      <w:bCs/>
      <w:i w:val="0"/>
      <w:iCs w:val="0"/>
    </w:rPr>
  </w:style>
  <w:style w:type="character" w:customStyle="1" w:styleId="spelle">
    <w:name w:val="spelle"/>
    <w:basedOn w:val="Fontepargpadro"/>
    <w:rsid w:val="004C42A3"/>
  </w:style>
  <w:style w:type="character" w:customStyle="1" w:styleId="grame">
    <w:name w:val="grame"/>
    <w:basedOn w:val="Fontepargpadro"/>
    <w:rsid w:val="004C42A3"/>
  </w:style>
  <w:style w:type="paragraph" w:styleId="Cabealho">
    <w:name w:val="header"/>
    <w:basedOn w:val="Normal"/>
    <w:link w:val="CabealhoChar"/>
    <w:uiPriority w:val="99"/>
    <w:semiHidden/>
    <w:unhideWhenUsed/>
    <w:rsid w:val="00A05A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05A29"/>
  </w:style>
  <w:style w:type="paragraph" w:styleId="Rodap">
    <w:name w:val="footer"/>
    <w:basedOn w:val="Normal"/>
    <w:link w:val="RodapChar"/>
    <w:uiPriority w:val="99"/>
    <w:unhideWhenUsed/>
    <w:rsid w:val="00A05A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5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7D37A-1C08-43F6-A8CD-691A1E83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506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ENGENHARIA</cp:lastModifiedBy>
  <cp:revision>3</cp:revision>
  <cp:lastPrinted>2011-08-26T11:34:00Z</cp:lastPrinted>
  <dcterms:created xsi:type="dcterms:W3CDTF">2011-11-04T10:41:00Z</dcterms:created>
  <dcterms:modified xsi:type="dcterms:W3CDTF">2011-11-04T11:16:00Z</dcterms:modified>
</cp:coreProperties>
</file>